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29F" w:rsidRDefault="001E129F" w:rsidP="00544D54">
      <w:pPr>
        <w:pStyle w:val="Kopfzeile"/>
        <w:pBdr>
          <w:bottom w:val="single" w:sz="4" w:space="1" w:color="auto"/>
        </w:pBdr>
        <w:tabs>
          <w:tab w:val="clear" w:pos="4536"/>
          <w:tab w:val="clear" w:pos="9072"/>
          <w:tab w:val="left" w:leader="underscore" w:pos="6840"/>
        </w:tabs>
        <w:spacing w:line="360" w:lineRule="auto"/>
        <w:rPr>
          <w:rFonts w:cs="Arial"/>
          <w:b/>
          <w:bCs/>
          <w:noProof/>
          <w:color w:val="808080" w:themeColor="background1" w:themeShade="80"/>
          <w:spacing w:val="20"/>
          <w:sz w:val="20"/>
          <w:szCs w:val="20"/>
        </w:rPr>
      </w:pPr>
    </w:p>
    <w:p w:rsidR="00A956D9" w:rsidRDefault="00215D99" w:rsidP="00544D54">
      <w:pPr>
        <w:pStyle w:val="Kopfzeile"/>
        <w:pBdr>
          <w:bottom w:val="single" w:sz="4" w:space="1" w:color="auto"/>
        </w:pBdr>
        <w:tabs>
          <w:tab w:val="clear" w:pos="4536"/>
          <w:tab w:val="clear" w:pos="9072"/>
          <w:tab w:val="left" w:leader="underscore" w:pos="6840"/>
        </w:tabs>
        <w:spacing w:line="360" w:lineRule="auto"/>
        <w:rPr>
          <w:rFonts w:cs="Arial"/>
          <w:b/>
          <w:bCs/>
          <w:noProof/>
          <w:spacing w:val="20"/>
          <w:sz w:val="28"/>
          <w:szCs w:val="28"/>
        </w:rPr>
      </w:pPr>
      <w:r w:rsidRPr="00215D99">
        <w:rPr>
          <w:rFonts w:cs="Arial"/>
          <w:b/>
          <w:bCs/>
          <w:noProof/>
          <w:spacing w:val="20"/>
          <w:sz w:val="28"/>
          <w:szCs w:val="28"/>
        </w:rPr>
        <w:t>„Wir sind Pf</w:t>
      </w:r>
      <w:r>
        <w:rPr>
          <w:rFonts w:cs="Arial"/>
          <w:b/>
          <w:bCs/>
          <w:noProof/>
          <w:spacing w:val="20"/>
          <w:sz w:val="28"/>
          <w:szCs w:val="28"/>
        </w:rPr>
        <w:t>leger – keine Maschinenbediener</w:t>
      </w:r>
      <w:r w:rsidRPr="00215D99">
        <w:rPr>
          <w:rFonts w:cs="Arial"/>
          <w:b/>
          <w:bCs/>
          <w:noProof/>
          <w:spacing w:val="20"/>
          <w:sz w:val="28"/>
          <w:szCs w:val="28"/>
        </w:rPr>
        <w:t>“</w:t>
      </w:r>
      <w:r>
        <w:rPr>
          <w:rFonts w:cs="Arial"/>
          <w:b/>
          <w:bCs/>
          <w:noProof/>
          <w:spacing w:val="20"/>
          <w:sz w:val="28"/>
          <w:szCs w:val="28"/>
        </w:rPr>
        <w:t>: w</w:t>
      </w:r>
      <w:r w:rsidRPr="00215D99">
        <w:rPr>
          <w:rFonts w:cs="Arial"/>
          <w:b/>
          <w:bCs/>
          <w:noProof/>
          <w:spacing w:val="20"/>
          <w:sz w:val="28"/>
          <w:szCs w:val="28"/>
        </w:rPr>
        <w:t>ie das neue M</w:t>
      </w:r>
      <w:r w:rsidR="00907D0D">
        <w:rPr>
          <w:rFonts w:cs="Arial"/>
          <w:b/>
          <w:bCs/>
          <w:noProof/>
          <w:spacing w:val="20"/>
          <w:sz w:val="28"/>
          <w:szCs w:val="28"/>
        </w:rPr>
        <w:t>eiko</w:t>
      </w:r>
      <w:r w:rsidRPr="00215D99">
        <w:rPr>
          <w:rFonts w:cs="Arial"/>
          <w:b/>
          <w:bCs/>
          <w:noProof/>
          <w:spacing w:val="20"/>
          <w:sz w:val="28"/>
          <w:szCs w:val="28"/>
        </w:rPr>
        <w:t xml:space="preserve"> TopLine den Aufbereitungsprozess optimiert</w:t>
      </w:r>
    </w:p>
    <w:p w:rsidR="00215D99" w:rsidRPr="00544D54" w:rsidRDefault="00215D99" w:rsidP="00544D54">
      <w:pPr>
        <w:pStyle w:val="Kopfzeile"/>
        <w:pBdr>
          <w:bottom w:val="single" w:sz="4" w:space="1" w:color="auto"/>
        </w:pBdr>
        <w:tabs>
          <w:tab w:val="clear" w:pos="4536"/>
          <w:tab w:val="clear" w:pos="9072"/>
          <w:tab w:val="left" w:leader="underscore" w:pos="6840"/>
        </w:tabs>
        <w:spacing w:line="360" w:lineRule="auto"/>
        <w:rPr>
          <w:rFonts w:cs="Arial"/>
          <w:b/>
          <w:bCs/>
          <w:noProof/>
          <w:color w:val="808080" w:themeColor="background1" w:themeShade="80"/>
          <w:spacing w:val="20"/>
          <w:sz w:val="20"/>
          <w:szCs w:val="20"/>
        </w:rPr>
      </w:pPr>
    </w:p>
    <w:p w:rsidR="005D3CC2" w:rsidRPr="00544D54" w:rsidRDefault="00A956D9" w:rsidP="00FB47B7">
      <w:pPr>
        <w:pStyle w:val="Kopfzeile"/>
        <w:pBdr>
          <w:bottom w:val="single" w:sz="4" w:space="1" w:color="auto"/>
        </w:pBdr>
        <w:tabs>
          <w:tab w:val="clear" w:pos="4536"/>
          <w:tab w:val="clear" w:pos="9072"/>
          <w:tab w:val="left" w:pos="6840"/>
        </w:tabs>
        <w:spacing w:line="360" w:lineRule="auto"/>
        <w:rPr>
          <w:rFonts w:cs="Arial"/>
          <w:b/>
          <w:bCs/>
          <w:noProof/>
          <w:color w:val="808080" w:themeColor="background1" w:themeShade="80"/>
          <w:spacing w:val="20"/>
          <w:sz w:val="20"/>
          <w:szCs w:val="20"/>
        </w:rPr>
      </w:pPr>
      <w:r w:rsidRPr="00544D54">
        <w:rPr>
          <w:rFonts w:cs="Arial"/>
          <w:b/>
          <w:bCs/>
          <w:noProof/>
          <w:color w:val="808080" w:themeColor="background1" w:themeShade="80"/>
          <w:spacing w:val="20"/>
          <w:sz w:val="20"/>
          <w:szCs w:val="20"/>
        </w:rPr>
        <w:t xml:space="preserve">1. </w:t>
      </w:r>
      <w:r w:rsidR="005D3CC2" w:rsidRPr="00544D54">
        <w:rPr>
          <w:rFonts w:cs="Arial"/>
          <w:b/>
          <w:bCs/>
          <w:noProof/>
          <w:color w:val="808080" w:themeColor="background1" w:themeShade="80"/>
          <w:spacing w:val="20"/>
          <w:sz w:val="20"/>
          <w:szCs w:val="20"/>
        </w:rPr>
        <w:t>Teaser</w:t>
      </w:r>
      <w:r w:rsidR="00FB47B7">
        <w:rPr>
          <w:rFonts w:cs="Arial"/>
          <w:b/>
          <w:bCs/>
          <w:noProof/>
          <w:color w:val="808080" w:themeColor="background1" w:themeShade="80"/>
          <w:spacing w:val="20"/>
          <w:sz w:val="20"/>
          <w:szCs w:val="20"/>
        </w:rPr>
        <w:tab/>
      </w:r>
    </w:p>
    <w:p w:rsidR="005D3CC2" w:rsidRPr="008311BF" w:rsidRDefault="005D3CC2" w:rsidP="00544D54">
      <w:pPr>
        <w:pStyle w:val="Kopfzeile"/>
        <w:spacing w:line="360" w:lineRule="auto"/>
        <w:rPr>
          <w:rFonts w:cs="Arial"/>
          <w:color w:val="808080" w:themeColor="background1" w:themeShade="80"/>
          <w:sz w:val="20"/>
          <w:szCs w:val="20"/>
        </w:rPr>
      </w:pPr>
    </w:p>
    <w:p w:rsidR="00FA6D6B" w:rsidRDefault="00215D99" w:rsidP="00544D54">
      <w:pPr>
        <w:pStyle w:val="Kopfzeile"/>
        <w:pBdr>
          <w:bottom w:val="single" w:sz="4" w:space="1" w:color="auto"/>
        </w:pBdr>
        <w:tabs>
          <w:tab w:val="clear" w:pos="4536"/>
          <w:tab w:val="clear" w:pos="9072"/>
          <w:tab w:val="left" w:leader="underscore" w:pos="6840"/>
        </w:tabs>
        <w:spacing w:line="360" w:lineRule="auto"/>
        <w:rPr>
          <w:rFonts w:cs="Arial"/>
          <w:sz w:val="20"/>
          <w:szCs w:val="20"/>
        </w:rPr>
      </w:pPr>
      <w:r w:rsidRPr="000D2BFD">
        <w:rPr>
          <w:rFonts w:cs="Arial"/>
          <w:sz w:val="20"/>
          <w:szCs w:val="20"/>
        </w:rPr>
        <w:t>Ein Steckb</w:t>
      </w:r>
      <w:r>
        <w:rPr>
          <w:rFonts w:cs="Arial"/>
          <w:sz w:val="20"/>
          <w:szCs w:val="20"/>
        </w:rPr>
        <w:t>eckenspüler, der Arbeit abnimmt und kontaktlos bedient werden kann? An der BDH-Klinik</w:t>
      </w:r>
      <w:r w:rsidRPr="000D2BFD">
        <w:rPr>
          <w:rFonts w:cs="Arial"/>
          <w:sz w:val="20"/>
          <w:szCs w:val="20"/>
        </w:rPr>
        <w:t xml:space="preserve"> </w:t>
      </w:r>
      <w:r>
        <w:rPr>
          <w:rFonts w:cs="Arial"/>
          <w:sz w:val="20"/>
          <w:szCs w:val="20"/>
        </w:rPr>
        <w:t xml:space="preserve">in </w:t>
      </w:r>
      <w:proofErr w:type="spellStart"/>
      <w:r w:rsidRPr="000D2BFD">
        <w:rPr>
          <w:rFonts w:cs="Arial"/>
          <w:sz w:val="20"/>
          <w:szCs w:val="20"/>
        </w:rPr>
        <w:t>Elzach</w:t>
      </w:r>
      <w:proofErr w:type="spellEnd"/>
      <w:r w:rsidR="00907D0D">
        <w:rPr>
          <w:rFonts w:cs="Arial"/>
          <w:sz w:val="20"/>
          <w:szCs w:val="20"/>
        </w:rPr>
        <w:t xml:space="preserve"> dank des neuen </w:t>
      </w:r>
      <w:proofErr w:type="spellStart"/>
      <w:r w:rsidR="00907D0D">
        <w:rPr>
          <w:rFonts w:cs="Arial"/>
          <w:sz w:val="20"/>
          <w:szCs w:val="20"/>
        </w:rPr>
        <w:t>Meiko</w:t>
      </w:r>
      <w:proofErr w:type="spellEnd"/>
      <w:r>
        <w:rPr>
          <w:rFonts w:cs="Arial"/>
          <w:sz w:val="20"/>
          <w:szCs w:val="20"/>
        </w:rPr>
        <w:t xml:space="preserve"> </w:t>
      </w:r>
      <w:proofErr w:type="spellStart"/>
      <w:r>
        <w:rPr>
          <w:rFonts w:cs="Arial"/>
          <w:sz w:val="20"/>
          <w:szCs w:val="20"/>
        </w:rPr>
        <w:t>TopLine</w:t>
      </w:r>
      <w:proofErr w:type="spellEnd"/>
      <w:r w:rsidRPr="000D2BFD">
        <w:rPr>
          <w:rFonts w:cs="Arial"/>
          <w:sz w:val="20"/>
          <w:szCs w:val="20"/>
        </w:rPr>
        <w:t xml:space="preserve"> keine Z</w:t>
      </w:r>
      <w:r>
        <w:rPr>
          <w:rFonts w:cs="Arial"/>
          <w:sz w:val="20"/>
          <w:szCs w:val="20"/>
        </w:rPr>
        <w:t>ukunftsmusik mehr</w:t>
      </w:r>
      <w:r w:rsidRPr="000D2BFD">
        <w:rPr>
          <w:rFonts w:cs="Arial"/>
          <w:sz w:val="20"/>
          <w:szCs w:val="20"/>
        </w:rPr>
        <w:t>.</w:t>
      </w:r>
    </w:p>
    <w:p w:rsidR="00215D99" w:rsidRPr="00544D54" w:rsidRDefault="00215D99" w:rsidP="00544D54">
      <w:pPr>
        <w:pStyle w:val="Kopfzeile"/>
        <w:pBdr>
          <w:bottom w:val="single" w:sz="4" w:space="1" w:color="auto"/>
        </w:pBdr>
        <w:tabs>
          <w:tab w:val="clear" w:pos="4536"/>
          <w:tab w:val="clear" w:pos="9072"/>
          <w:tab w:val="left" w:leader="underscore" w:pos="6840"/>
        </w:tabs>
        <w:spacing w:line="360" w:lineRule="auto"/>
        <w:rPr>
          <w:rFonts w:cs="Arial"/>
          <w:b/>
          <w:bCs/>
          <w:noProof/>
          <w:color w:val="808080" w:themeColor="background1" w:themeShade="80"/>
          <w:spacing w:val="20"/>
          <w:sz w:val="20"/>
          <w:szCs w:val="20"/>
        </w:rPr>
      </w:pPr>
    </w:p>
    <w:p w:rsidR="00457C4E" w:rsidRPr="00544D54" w:rsidRDefault="00A956D9" w:rsidP="00544D54">
      <w:pPr>
        <w:pStyle w:val="Kopfzeile"/>
        <w:pBdr>
          <w:bottom w:val="single" w:sz="4" w:space="1" w:color="auto"/>
        </w:pBdr>
        <w:tabs>
          <w:tab w:val="clear" w:pos="4536"/>
          <w:tab w:val="clear" w:pos="9072"/>
          <w:tab w:val="left" w:leader="underscore" w:pos="6840"/>
        </w:tabs>
        <w:spacing w:line="360" w:lineRule="auto"/>
        <w:rPr>
          <w:rFonts w:cs="Arial"/>
          <w:b/>
          <w:bCs/>
          <w:noProof/>
          <w:color w:val="808080" w:themeColor="background1" w:themeShade="80"/>
          <w:spacing w:val="20"/>
          <w:sz w:val="20"/>
          <w:szCs w:val="20"/>
        </w:rPr>
      </w:pPr>
      <w:r w:rsidRPr="00544D54">
        <w:rPr>
          <w:rFonts w:cs="Arial"/>
          <w:b/>
          <w:bCs/>
          <w:noProof/>
          <w:color w:val="808080" w:themeColor="background1" w:themeShade="80"/>
          <w:spacing w:val="20"/>
          <w:sz w:val="20"/>
          <w:szCs w:val="20"/>
        </w:rPr>
        <w:t xml:space="preserve">2. </w:t>
      </w:r>
      <w:r w:rsidR="00457C4E" w:rsidRPr="00544D54">
        <w:rPr>
          <w:rFonts w:cs="Arial"/>
          <w:b/>
          <w:bCs/>
          <w:noProof/>
          <w:color w:val="808080" w:themeColor="background1" w:themeShade="80"/>
          <w:spacing w:val="20"/>
          <w:sz w:val="20"/>
          <w:szCs w:val="20"/>
        </w:rPr>
        <w:t>Reportage</w:t>
      </w:r>
      <w:r w:rsidRPr="00544D54">
        <w:rPr>
          <w:rFonts w:cs="Arial"/>
          <w:b/>
          <w:bCs/>
          <w:noProof/>
          <w:color w:val="808080" w:themeColor="background1" w:themeShade="80"/>
          <w:spacing w:val="20"/>
          <w:sz w:val="20"/>
          <w:szCs w:val="20"/>
        </w:rPr>
        <w:t xml:space="preserve"> </w:t>
      </w:r>
    </w:p>
    <w:p w:rsidR="005D3CC2" w:rsidRPr="00544D54" w:rsidRDefault="005D3CC2" w:rsidP="00544D54">
      <w:pPr>
        <w:pStyle w:val="Kopfzeile"/>
        <w:spacing w:line="360" w:lineRule="auto"/>
        <w:rPr>
          <w:rFonts w:cs="Arial"/>
          <w:color w:val="808080" w:themeColor="background1" w:themeShade="80"/>
          <w:sz w:val="20"/>
          <w:szCs w:val="20"/>
        </w:rPr>
      </w:pPr>
    </w:p>
    <w:p w:rsidR="00215D99" w:rsidRPr="00215D99" w:rsidRDefault="00215D99" w:rsidP="00215D99">
      <w:pPr>
        <w:spacing w:line="360" w:lineRule="auto"/>
        <w:rPr>
          <w:rFonts w:cs="Arial"/>
          <w:sz w:val="20"/>
          <w:szCs w:val="20"/>
        </w:rPr>
      </w:pPr>
      <w:r w:rsidRPr="00215D99">
        <w:rPr>
          <w:rFonts w:cs="Arial"/>
          <w:sz w:val="20"/>
          <w:szCs w:val="20"/>
        </w:rPr>
        <w:t xml:space="preserve">„Pflegegeschirr einstellen – zack – weglaufen.“ So hört es sich an, wenn Claudia Ganz vom Aufbereitungsprozess der Pflegegeschirre in den neuen </w:t>
      </w:r>
      <w:proofErr w:type="spellStart"/>
      <w:r w:rsidRPr="00215D99">
        <w:rPr>
          <w:rFonts w:cs="Arial"/>
          <w:sz w:val="20"/>
          <w:szCs w:val="20"/>
        </w:rPr>
        <w:t>M</w:t>
      </w:r>
      <w:r w:rsidR="00907D0D">
        <w:rPr>
          <w:rFonts w:cs="Arial"/>
          <w:sz w:val="20"/>
          <w:szCs w:val="20"/>
        </w:rPr>
        <w:t>eiko</w:t>
      </w:r>
      <w:proofErr w:type="spellEnd"/>
      <w:r w:rsidR="00907D0D">
        <w:rPr>
          <w:rFonts w:cs="Arial"/>
          <w:sz w:val="20"/>
          <w:szCs w:val="20"/>
        </w:rPr>
        <w:t>-</w:t>
      </w:r>
      <w:proofErr w:type="spellStart"/>
      <w:r w:rsidRPr="00215D99">
        <w:rPr>
          <w:rFonts w:cs="Arial"/>
          <w:sz w:val="20"/>
          <w:szCs w:val="20"/>
        </w:rPr>
        <w:t>TopLine</w:t>
      </w:r>
      <w:proofErr w:type="spellEnd"/>
      <w:r w:rsidRPr="00215D99">
        <w:rPr>
          <w:rFonts w:cs="Arial"/>
          <w:sz w:val="20"/>
          <w:szCs w:val="20"/>
        </w:rPr>
        <w:t>-Geräten spricht.</w:t>
      </w:r>
    </w:p>
    <w:p w:rsidR="00215D99" w:rsidRPr="00215D99" w:rsidRDefault="00215D99" w:rsidP="00215D99">
      <w:pPr>
        <w:spacing w:line="360" w:lineRule="auto"/>
        <w:rPr>
          <w:rFonts w:cs="Arial"/>
          <w:sz w:val="20"/>
          <w:szCs w:val="20"/>
        </w:rPr>
      </w:pPr>
    </w:p>
    <w:p w:rsidR="00215D99" w:rsidRPr="00215D99" w:rsidRDefault="00215D99" w:rsidP="00215D99">
      <w:pPr>
        <w:spacing w:line="360" w:lineRule="auto"/>
        <w:rPr>
          <w:rFonts w:cs="Arial"/>
          <w:sz w:val="20"/>
          <w:szCs w:val="20"/>
        </w:rPr>
      </w:pPr>
      <w:r w:rsidRPr="00215D99">
        <w:rPr>
          <w:rFonts w:cs="Arial"/>
          <w:sz w:val="20"/>
          <w:szCs w:val="20"/>
        </w:rPr>
        <w:t>Früher waren hierfür wesentlich mehr Handgriffe nötig: Gerätetür mit der sauberen Hand öffnen. In der anderen gekonnt das gefüllte Steckbecken balancieren, bevor es samt Inhalt in das Gerät eingesetzt wird. Die Gerätetür schließen. Das richtige Programm suchen, auswählen, starten. Und danach dorthin eilen, wo man gerbraucht wird.</w:t>
      </w:r>
    </w:p>
    <w:p w:rsidR="00215D99" w:rsidRPr="00215D99" w:rsidRDefault="00215D99" w:rsidP="00215D99">
      <w:pPr>
        <w:spacing w:line="360" w:lineRule="auto"/>
        <w:rPr>
          <w:rFonts w:cs="Arial"/>
          <w:sz w:val="20"/>
          <w:szCs w:val="20"/>
        </w:rPr>
      </w:pPr>
    </w:p>
    <w:p w:rsidR="00215D99" w:rsidRPr="00215D99" w:rsidRDefault="00215D99" w:rsidP="00215D99">
      <w:pPr>
        <w:spacing w:line="360" w:lineRule="auto"/>
        <w:rPr>
          <w:rFonts w:cs="Arial"/>
          <w:sz w:val="20"/>
          <w:szCs w:val="20"/>
        </w:rPr>
      </w:pPr>
      <w:r w:rsidRPr="00215D99">
        <w:rPr>
          <w:rFonts w:cs="Arial"/>
          <w:sz w:val="20"/>
          <w:szCs w:val="20"/>
        </w:rPr>
        <w:t>Heute reicht ein simples „Zack“ und ein kurzer Kontrollblick – und die Arbeit im Pflegearbeitsraum ist für den Menschen getan, den Rest übe</w:t>
      </w:r>
      <w:r w:rsidR="00907D0D">
        <w:rPr>
          <w:rFonts w:cs="Arial"/>
          <w:sz w:val="20"/>
          <w:szCs w:val="20"/>
        </w:rPr>
        <w:t xml:space="preserve">rnimmt </w:t>
      </w:r>
      <w:proofErr w:type="spellStart"/>
      <w:r w:rsidR="00907D0D">
        <w:rPr>
          <w:rFonts w:cs="Arial"/>
          <w:sz w:val="20"/>
          <w:szCs w:val="20"/>
        </w:rPr>
        <w:t>Meiko</w:t>
      </w:r>
      <w:proofErr w:type="spellEnd"/>
      <w:r w:rsidRPr="00215D99">
        <w:rPr>
          <w:rFonts w:cs="Arial"/>
          <w:sz w:val="20"/>
          <w:szCs w:val="20"/>
        </w:rPr>
        <w:t xml:space="preserve"> </w:t>
      </w:r>
      <w:proofErr w:type="spellStart"/>
      <w:r w:rsidRPr="00215D99">
        <w:rPr>
          <w:rFonts w:cs="Arial"/>
          <w:sz w:val="20"/>
          <w:szCs w:val="20"/>
        </w:rPr>
        <w:t>TopLine</w:t>
      </w:r>
      <w:proofErr w:type="spellEnd"/>
      <w:r w:rsidRPr="00215D99">
        <w:rPr>
          <w:rFonts w:cs="Arial"/>
          <w:sz w:val="20"/>
          <w:szCs w:val="20"/>
        </w:rPr>
        <w:t xml:space="preserve">. </w:t>
      </w:r>
    </w:p>
    <w:p w:rsidR="00215D99" w:rsidRPr="00215D99" w:rsidRDefault="00215D99" w:rsidP="00215D99">
      <w:pPr>
        <w:spacing w:line="360" w:lineRule="auto"/>
        <w:rPr>
          <w:rFonts w:cs="Arial"/>
          <w:sz w:val="20"/>
          <w:szCs w:val="20"/>
        </w:rPr>
      </w:pPr>
    </w:p>
    <w:p w:rsidR="00215D99" w:rsidRPr="00215D99" w:rsidRDefault="00215D99" w:rsidP="00215D99">
      <w:pPr>
        <w:spacing w:line="360" w:lineRule="auto"/>
        <w:rPr>
          <w:rFonts w:cs="Arial"/>
          <w:b/>
          <w:sz w:val="20"/>
          <w:szCs w:val="20"/>
        </w:rPr>
      </w:pPr>
      <w:r w:rsidRPr="00215D99">
        <w:rPr>
          <w:rFonts w:cs="Arial"/>
          <w:b/>
          <w:sz w:val="20"/>
          <w:szCs w:val="20"/>
        </w:rPr>
        <w:t>Kontaktloses Bedienen</w:t>
      </w:r>
    </w:p>
    <w:p w:rsidR="00215D99" w:rsidRPr="00215D99" w:rsidRDefault="00215D99" w:rsidP="00215D99">
      <w:pPr>
        <w:spacing w:line="360" w:lineRule="auto"/>
        <w:rPr>
          <w:rFonts w:cs="Arial"/>
          <w:sz w:val="20"/>
          <w:szCs w:val="20"/>
        </w:rPr>
      </w:pPr>
    </w:p>
    <w:p w:rsidR="00215D99" w:rsidRPr="00215D99" w:rsidRDefault="00215D99" w:rsidP="00215D99">
      <w:pPr>
        <w:spacing w:line="360" w:lineRule="auto"/>
        <w:rPr>
          <w:rFonts w:cs="Arial"/>
          <w:sz w:val="20"/>
          <w:szCs w:val="20"/>
        </w:rPr>
      </w:pPr>
      <w:r w:rsidRPr="00215D99">
        <w:rPr>
          <w:rFonts w:cs="Arial"/>
          <w:sz w:val="20"/>
          <w:szCs w:val="20"/>
        </w:rPr>
        <w:t xml:space="preserve">Möglich macht das eine echte Neuheit im Markt: die Beladungserkennung von </w:t>
      </w:r>
      <w:proofErr w:type="spellStart"/>
      <w:r w:rsidRPr="00215D99">
        <w:rPr>
          <w:rFonts w:cs="Arial"/>
          <w:sz w:val="20"/>
          <w:szCs w:val="20"/>
        </w:rPr>
        <w:t>M</w:t>
      </w:r>
      <w:r w:rsidR="00907D0D">
        <w:rPr>
          <w:rFonts w:cs="Arial"/>
          <w:sz w:val="20"/>
          <w:szCs w:val="20"/>
        </w:rPr>
        <w:t>eiko</w:t>
      </w:r>
      <w:proofErr w:type="spellEnd"/>
      <w:r w:rsidRPr="00215D99">
        <w:rPr>
          <w:rFonts w:cs="Arial"/>
          <w:sz w:val="20"/>
          <w:szCs w:val="20"/>
        </w:rPr>
        <w:t xml:space="preserve">. Das Assistenzsystem schlägt das passende Programm zum eingesetzten Pflegegeschirr vor und startet es nach einigen Sekunden automatisch. In Kombination mit der Automatiktür – je nach Ausführung mit Handsensor oder Fußtaster – entfällt auch das Öffnen und Schließen des Geräts per Hand. </w:t>
      </w:r>
    </w:p>
    <w:p w:rsidR="00215D99" w:rsidRPr="00215D99" w:rsidRDefault="00215D99" w:rsidP="00215D99">
      <w:pPr>
        <w:spacing w:line="360" w:lineRule="auto"/>
        <w:rPr>
          <w:rFonts w:cs="Arial"/>
          <w:sz w:val="20"/>
          <w:szCs w:val="20"/>
        </w:rPr>
      </w:pPr>
    </w:p>
    <w:p w:rsidR="00215D99" w:rsidRPr="00215D99" w:rsidRDefault="00215D99" w:rsidP="00215D99">
      <w:pPr>
        <w:spacing w:line="360" w:lineRule="auto"/>
        <w:rPr>
          <w:rFonts w:cs="Arial"/>
          <w:sz w:val="20"/>
          <w:szCs w:val="20"/>
        </w:rPr>
      </w:pPr>
      <w:r w:rsidRPr="00215D99">
        <w:rPr>
          <w:rFonts w:cs="Arial"/>
          <w:sz w:val="20"/>
          <w:szCs w:val="20"/>
        </w:rPr>
        <w:t>„Die Dinge so einfach wie möglich zu halten und dadurch mehr Zeit für die eigentliche Arbeit zu erhalten, das finde ich einen wichtigen Ansatz bei Technik in unserem Bereich“, so Claudia Ganz. Und das war auch eine der Ideen hinter der Neuentwicklung. „Sodass Pfleger auch pflegen können – und nicht nur damit beschäftigt sind, Maschinen zu bedienen!“</w:t>
      </w:r>
    </w:p>
    <w:p w:rsidR="00215D99" w:rsidRPr="00215D99" w:rsidRDefault="00215D99" w:rsidP="00215D99">
      <w:pPr>
        <w:spacing w:line="360" w:lineRule="auto"/>
        <w:rPr>
          <w:rFonts w:cs="Arial"/>
          <w:sz w:val="20"/>
          <w:szCs w:val="20"/>
        </w:rPr>
      </w:pPr>
    </w:p>
    <w:p w:rsidR="00215D99" w:rsidRPr="00215D99" w:rsidRDefault="00215D99" w:rsidP="00215D99">
      <w:pPr>
        <w:spacing w:line="360" w:lineRule="auto"/>
        <w:rPr>
          <w:rFonts w:cs="Arial"/>
          <w:b/>
          <w:sz w:val="20"/>
          <w:szCs w:val="20"/>
        </w:rPr>
      </w:pPr>
      <w:r w:rsidRPr="00215D99">
        <w:rPr>
          <w:rFonts w:cs="Arial"/>
          <w:b/>
          <w:sz w:val="20"/>
          <w:szCs w:val="20"/>
        </w:rPr>
        <w:lastRenderedPageBreak/>
        <w:t xml:space="preserve">Reibungsloses Arbeiten </w:t>
      </w:r>
    </w:p>
    <w:p w:rsidR="00215D99" w:rsidRPr="00215D99" w:rsidRDefault="00215D99" w:rsidP="00215D99">
      <w:pPr>
        <w:spacing w:line="360" w:lineRule="auto"/>
        <w:rPr>
          <w:rFonts w:cs="Arial"/>
          <w:sz w:val="20"/>
          <w:szCs w:val="20"/>
        </w:rPr>
      </w:pPr>
    </w:p>
    <w:p w:rsidR="00215D99" w:rsidRPr="00215D99" w:rsidRDefault="00215D99" w:rsidP="00215D99">
      <w:pPr>
        <w:spacing w:line="360" w:lineRule="auto"/>
        <w:rPr>
          <w:rFonts w:cs="Arial"/>
          <w:sz w:val="20"/>
          <w:szCs w:val="20"/>
        </w:rPr>
      </w:pPr>
      <w:r w:rsidRPr="00215D99">
        <w:rPr>
          <w:rFonts w:cs="Arial"/>
          <w:sz w:val="20"/>
          <w:szCs w:val="20"/>
        </w:rPr>
        <w:t>Eine weitere Innovation: das neue Bedienkonzept. Ist das Programm schon beendet? Läuft alles reibungslos? Diese Informatione</w:t>
      </w:r>
      <w:r w:rsidR="00907D0D">
        <w:rPr>
          <w:rFonts w:cs="Arial"/>
          <w:sz w:val="20"/>
          <w:szCs w:val="20"/>
        </w:rPr>
        <w:t xml:space="preserve">n kommunizieren die neuen </w:t>
      </w:r>
      <w:proofErr w:type="spellStart"/>
      <w:r w:rsidR="00907D0D">
        <w:rPr>
          <w:rFonts w:cs="Arial"/>
          <w:sz w:val="20"/>
          <w:szCs w:val="20"/>
        </w:rPr>
        <w:t>Meiko</w:t>
      </w:r>
      <w:proofErr w:type="spellEnd"/>
      <w:r w:rsidR="00907D0D">
        <w:rPr>
          <w:rFonts w:cs="Arial"/>
          <w:sz w:val="20"/>
          <w:szCs w:val="20"/>
        </w:rPr>
        <w:t>-</w:t>
      </w:r>
      <w:proofErr w:type="spellStart"/>
      <w:r w:rsidRPr="00215D99">
        <w:rPr>
          <w:rFonts w:cs="Arial"/>
          <w:sz w:val="20"/>
          <w:szCs w:val="20"/>
        </w:rPr>
        <w:t>TopLine</w:t>
      </w:r>
      <w:proofErr w:type="spellEnd"/>
      <w:r w:rsidRPr="00215D99">
        <w:rPr>
          <w:rFonts w:cs="Arial"/>
          <w:sz w:val="20"/>
          <w:szCs w:val="20"/>
        </w:rPr>
        <w:t>-Geräte durch Statusanzeigen, Fortschrittsbalken und farbige Leuchtelemente. Blau bedeutet „betriebsbereit“, Grün „spült“, Rot „wichtige Meldung“.</w:t>
      </w:r>
    </w:p>
    <w:p w:rsidR="00215D99" w:rsidRPr="00215D99" w:rsidRDefault="00215D99" w:rsidP="00215D99">
      <w:pPr>
        <w:spacing w:line="360" w:lineRule="auto"/>
        <w:rPr>
          <w:rFonts w:cs="Arial"/>
          <w:sz w:val="20"/>
          <w:szCs w:val="20"/>
        </w:rPr>
      </w:pPr>
    </w:p>
    <w:p w:rsidR="00215D99" w:rsidRPr="00215D99" w:rsidRDefault="00215D99" w:rsidP="00215D99">
      <w:pPr>
        <w:spacing w:line="360" w:lineRule="auto"/>
        <w:rPr>
          <w:rFonts w:cs="Arial"/>
          <w:sz w:val="20"/>
          <w:szCs w:val="20"/>
        </w:rPr>
      </w:pPr>
      <w:r w:rsidRPr="00215D99">
        <w:rPr>
          <w:rFonts w:cs="Arial"/>
          <w:sz w:val="20"/>
          <w:szCs w:val="20"/>
        </w:rPr>
        <w:t xml:space="preserve">„So sehe ich schon beim Vorbeigehen auf dem Flur, ob die Maschine noch grün blinkt und ich noch Zeit für einen Patienten habe oder ob bereits ausgeräumt werden kann“, erklärt Nadine </w:t>
      </w:r>
      <w:proofErr w:type="spellStart"/>
      <w:r w:rsidRPr="00215D99">
        <w:rPr>
          <w:rFonts w:cs="Arial"/>
          <w:sz w:val="20"/>
          <w:szCs w:val="20"/>
        </w:rPr>
        <w:t>Heizmann</w:t>
      </w:r>
      <w:proofErr w:type="spellEnd"/>
      <w:r w:rsidRPr="00215D99">
        <w:rPr>
          <w:rFonts w:cs="Arial"/>
          <w:sz w:val="20"/>
          <w:szCs w:val="20"/>
        </w:rPr>
        <w:t xml:space="preserve">, Pflegefachkraft an der BDH-Klinik in </w:t>
      </w:r>
      <w:proofErr w:type="spellStart"/>
      <w:r w:rsidRPr="00215D99">
        <w:rPr>
          <w:rFonts w:cs="Arial"/>
          <w:sz w:val="20"/>
          <w:szCs w:val="20"/>
        </w:rPr>
        <w:t>Elzach</w:t>
      </w:r>
      <w:proofErr w:type="spellEnd"/>
      <w:r w:rsidRPr="00215D99">
        <w:rPr>
          <w:rFonts w:cs="Arial"/>
          <w:sz w:val="20"/>
          <w:szCs w:val="20"/>
        </w:rPr>
        <w:t xml:space="preserve">. </w:t>
      </w:r>
    </w:p>
    <w:p w:rsidR="00215D99" w:rsidRPr="00215D99" w:rsidRDefault="00215D99" w:rsidP="00215D99">
      <w:pPr>
        <w:spacing w:line="360" w:lineRule="auto"/>
        <w:rPr>
          <w:rFonts w:cs="Arial"/>
          <w:sz w:val="20"/>
          <w:szCs w:val="20"/>
        </w:rPr>
      </w:pPr>
    </w:p>
    <w:p w:rsidR="00215D99" w:rsidRPr="00215D99" w:rsidRDefault="00215D99" w:rsidP="00215D99">
      <w:pPr>
        <w:spacing w:line="360" w:lineRule="auto"/>
        <w:rPr>
          <w:rFonts w:cs="Arial"/>
          <w:b/>
          <w:sz w:val="20"/>
          <w:szCs w:val="20"/>
        </w:rPr>
      </w:pPr>
      <w:r w:rsidRPr="00215D99">
        <w:rPr>
          <w:rFonts w:cs="Arial"/>
          <w:b/>
          <w:sz w:val="20"/>
          <w:szCs w:val="20"/>
        </w:rPr>
        <w:t>Hygienesicheres Reinigen und Desinfizieren</w:t>
      </w:r>
    </w:p>
    <w:p w:rsidR="00215D99" w:rsidRPr="00215D99" w:rsidRDefault="00215D99" w:rsidP="00215D99">
      <w:pPr>
        <w:spacing w:line="360" w:lineRule="auto"/>
        <w:rPr>
          <w:rFonts w:cs="Arial"/>
          <w:sz w:val="20"/>
          <w:szCs w:val="20"/>
        </w:rPr>
      </w:pPr>
    </w:p>
    <w:p w:rsidR="00215D99" w:rsidRPr="00215D99" w:rsidRDefault="00215D99" w:rsidP="00215D99">
      <w:pPr>
        <w:spacing w:line="360" w:lineRule="auto"/>
        <w:rPr>
          <w:rFonts w:cs="Arial"/>
          <w:sz w:val="20"/>
          <w:szCs w:val="20"/>
        </w:rPr>
      </w:pPr>
      <w:r w:rsidRPr="00215D99">
        <w:rPr>
          <w:rFonts w:cs="Arial"/>
          <w:sz w:val="20"/>
          <w:szCs w:val="20"/>
        </w:rPr>
        <w:t xml:space="preserve">Das waren einige der Argumente, die Claudia Ganz aus der Pflegesicht für das neue Modell fand. Doch sie ist auch Hygienikerin durch und durch – und so musste auch die Reinigungsleistung überzeugen. Und zwar im großen Stil. </w:t>
      </w:r>
    </w:p>
    <w:p w:rsidR="00215D99" w:rsidRPr="00215D99" w:rsidRDefault="00215D99" w:rsidP="00215D99">
      <w:pPr>
        <w:spacing w:line="360" w:lineRule="auto"/>
        <w:rPr>
          <w:rFonts w:cs="Arial"/>
          <w:sz w:val="20"/>
          <w:szCs w:val="20"/>
        </w:rPr>
      </w:pPr>
    </w:p>
    <w:p w:rsidR="00215D99" w:rsidRPr="00215D99" w:rsidRDefault="00215D99" w:rsidP="00215D99">
      <w:pPr>
        <w:spacing w:line="360" w:lineRule="auto"/>
        <w:rPr>
          <w:rFonts w:cs="Arial"/>
          <w:sz w:val="20"/>
          <w:szCs w:val="20"/>
        </w:rPr>
      </w:pPr>
      <w:r w:rsidRPr="00215D99">
        <w:rPr>
          <w:rFonts w:cs="Arial"/>
          <w:sz w:val="20"/>
          <w:szCs w:val="20"/>
        </w:rPr>
        <w:t xml:space="preserve">Die BDH-Klinik in </w:t>
      </w:r>
      <w:proofErr w:type="spellStart"/>
      <w:r w:rsidRPr="00215D99">
        <w:rPr>
          <w:rFonts w:cs="Arial"/>
          <w:sz w:val="20"/>
          <w:szCs w:val="20"/>
        </w:rPr>
        <w:t>Elzach</w:t>
      </w:r>
      <w:proofErr w:type="spellEnd"/>
      <w:r w:rsidRPr="00215D99">
        <w:rPr>
          <w:rFonts w:cs="Arial"/>
          <w:sz w:val="20"/>
          <w:szCs w:val="20"/>
        </w:rPr>
        <w:t xml:space="preserve"> ist spezialisiert auf neurologische Rehabilitation und neurologische Frührehabilitation. Das bedeutet: viele pflegebedürftige Patienten. Und noch mehr Waschschüsseln, Urinflaschen, Bettpfannen und Nierenschalen, die nach dem Gebrauch wieder gereinigt und desinfiziert werden müssen. „Wir haben hier Maschinen, die locker 15.000 Chargen im Jahr laufen. Mindestens.“</w:t>
      </w:r>
    </w:p>
    <w:p w:rsidR="00215D99" w:rsidRPr="00215D99" w:rsidRDefault="00215D99" w:rsidP="00215D99">
      <w:pPr>
        <w:spacing w:line="360" w:lineRule="auto"/>
        <w:rPr>
          <w:rFonts w:cs="Arial"/>
          <w:sz w:val="20"/>
          <w:szCs w:val="20"/>
        </w:rPr>
      </w:pPr>
    </w:p>
    <w:p w:rsidR="003B723D" w:rsidRPr="009E1166" w:rsidRDefault="00215D99" w:rsidP="00215D99">
      <w:pPr>
        <w:spacing w:line="360" w:lineRule="auto"/>
        <w:rPr>
          <w:rFonts w:cs="Arial"/>
          <w:sz w:val="20"/>
          <w:szCs w:val="20"/>
          <w:lang w:val="en-US"/>
        </w:rPr>
      </w:pPr>
      <w:r w:rsidRPr="00215D99">
        <w:rPr>
          <w:rFonts w:cs="Arial"/>
          <w:sz w:val="20"/>
          <w:szCs w:val="20"/>
        </w:rPr>
        <w:t xml:space="preserve">Eine neu konstruierte Waschkammer mit </w:t>
      </w:r>
      <w:proofErr w:type="spellStart"/>
      <w:r w:rsidRPr="00215D99">
        <w:rPr>
          <w:rFonts w:cs="Arial"/>
          <w:sz w:val="20"/>
          <w:szCs w:val="20"/>
        </w:rPr>
        <w:t>Wascharm</w:t>
      </w:r>
      <w:proofErr w:type="spellEnd"/>
      <w:r w:rsidRPr="00215D99">
        <w:rPr>
          <w:rFonts w:cs="Arial"/>
          <w:sz w:val="20"/>
          <w:szCs w:val="20"/>
        </w:rPr>
        <w:t xml:space="preserve"> an der Decke und Düsen, die einen höheren Waschdruck aufbauen und ideal ausgerichtet si</w:t>
      </w:r>
      <w:r w:rsidR="00907D0D">
        <w:rPr>
          <w:rFonts w:cs="Arial"/>
          <w:sz w:val="20"/>
          <w:szCs w:val="20"/>
        </w:rPr>
        <w:t xml:space="preserve">nd, sorgen nun beim neuen </w:t>
      </w:r>
      <w:proofErr w:type="spellStart"/>
      <w:r w:rsidR="00907D0D">
        <w:rPr>
          <w:rFonts w:cs="Arial"/>
          <w:sz w:val="20"/>
          <w:szCs w:val="20"/>
        </w:rPr>
        <w:t>Meiko</w:t>
      </w:r>
      <w:proofErr w:type="spellEnd"/>
      <w:r w:rsidR="00907D0D">
        <w:rPr>
          <w:rFonts w:cs="Arial"/>
          <w:sz w:val="20"/>
          <w:szCs w:val="20"/>
        </w:rPr>
        <w:t xml:space="preserve"> </w:t>
      </w:r>
      <w:proofErr w:type="spellStart"/>
      <w:r w:rsidRPr="00215D99">
        <w:rPr>
          <w:rFonts w:cs="Arial"/>
          <w:sz w:val="20"/>
          <w:szCs w:val="20"/>
        </w:rPr>
        <w:t>TopLine</w:t>
      </w:r>
      <w:proofErr w:type="spellEnd"/>
      <w:r w:rsidRPr="00215D99">
        <w:rPr>
          <w:rFonts w:cs="Arial"/>
          <w:sz w:val="20"/>
          <w:szCs w:val="20"/>
        </w:rPr>
        <w:t xml:space="preserve"> für eine hygienische Innen- und Außenreinigung. Und ein flexibel einstellbarer A</w:t>
      </w:r>
      <w:r w:rsidRPr="00215D99">
        <w:rPr>
          <w:rFonts w:cs="Arial"/>
          <w:sz w:val="20"/>
          <w:szCs w:val="20"/>
          <w:vertAlign w:val="subscript"/>
        </w:rPr>
        <w:t>0</w:t>
      </w:r>
      <w:r w:rsidRPr="00215D99">
        <w:rPr>
          <w:rFonts w:cs="Arial"/>
          <w:sz w:val="20"/>
          <w:szCs w:val="20"/>
        </w:rPr>
        <w:t>-Wert, der bis auf 12.000 erhöht werden kann, dafür, dass die BDH-Klinik für die Zukunft gerüstet ist.</w:t>
      </w:r>
    </w:p>
    <w:sectPr w:rsidR="003B723D" w:rsidRPr="009E116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F2F" w:rsidRDefault="00247F2F" w:rsidP="00863002">
      <w:r>
        <w:separator/>
      </w:r>
    </w:p>
  </w:endnote>
  <w:endnote w:type="continuationSeparator" w:id="0">
    <w:p w:rsidR="00247F2F" w:rsidRDefault="00247F2F" w:rsidP="00863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D0D" w:rsidRDefault="00907D0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166" w:rsidRDefault="009E1166" w:rsidP="009E1166">
    <w:pPr>
      <w:pStyle w:val="Fuzeile"/>
      <w:rPr>
        <w:sz w:val="16"/>
        <w:szCs w:val="16"/>
      </w:rPr>
    </w:pPr>
  </w:p>
  <w:p w:rsidR="009E1166" w:rsidRPr="009E1166" w:rsidRDefault="009E1166" w:rsidP="009E1166">
    <w:pPr>
      <w:pStyle w:val="Fuzeile"/>
      <w:rPr>
        <w:sz w:val="16"/>
        <w:szCs w:val="16"/>
      </w:rPr>
    </w:pPr>
    <w:r w:rsidRPr="009E1166">
      <w:rPr>
        <w:sz w:val="16"/>
        <w:szCs w:val="16"/>
      </w:rPr>
      <w:t xml:space="preserve">MEIKO Maschinenbau GmbH &amp; Co. KG, Presse &amp; Öffentlichkeitsarbeit, </w:t>
    </w:r>
    <w:r w:rsidR="00215D99">
      <w:rPr>
        <w:sz w:val="16"/>
        <w:szCs w:val="16"/>
      </w:rPr>
      <w:t xml:space="preserve"> </w:t>
    </w:r>
    <w:proofErr w:type="spellStart"/>
    <w:r w:rsidR="009627CD">
      <w:rPr>
        <w:sz w:val="16"/>
        <w:szCs w:val="16"/>
      </w:rPr>
      <w:t>Englerstraße</w:t>
    </w:r>
    <w:proofErr w:type="spellEnd"/>
    <w:r w:rsidR="009627CD">
      <w:rPr>
        <w:sz w:val="16"/>
        <w:szCs w:val="16"/>
      </w:rPr>
      <w:t xml:space="preserve"> 3, </w:t>
    </w:r>
    <w:r w:rsidRPr="009E1166">
      <w:rPr>
        <w:sz w:val="16"/>
        <w:szCs w:val="16"/>
      </w:rPr>
      <w:t xml:space="preserve">77652 Offenburg, </w:t>
    </w:r>
    <w:r w:rsidR="00215D99">
      <w:rPr>
        <w:sz w:val="16"/>
        <w:szCs w:val="16"/>
      </w:rPr>
      <w:br/>
    </w:r>
    <w:r w:rsidR="009627CD" w:rsidRPr="009627CD">
      <w:rPr>
        <w:rStyle w:val="Hyperlink"/>
        <w:sz w:val="16"/>
        <w:szCs w:val="16"/>
      </w:rPr>
      <w:t>mail@press.meiko-global.com</w:t>
    </w:r>
    <w:r w:rsidRPr="009E1166">
      <w:rPr>
        <w:sz w:val="16"/>
        <w:szCs w:val="16"/>
      </w:rPr>
      <w:t xml:space="preserve">; </w:t>
    </w:r>
    <w:hyperlink r:id="rId1" w:history="1">
      <w:r w:rsidRPr="009E1166">
        <w:rPr>
          <w:rStyle w:val="Hyperlink"/>
          <w:sz w:val="16"/>
          <w:szCs w:val="16"/>
        </w:rPr>
        <w:t>www.meiko.de</w:t>
      </w:r>
    </w:hyperlink>
    <w:r w:rsidRPr="009E1166">
      <w:rPr>
        <w:sz w:val="16"/>
        <w:szCs w:val="16"/>
      </w:rPr>
      <w:t xml:space="preserve">; </w:t>
    </w:r>
  </w:p>
  <w:p w:rsidR="00D97755" w:rsidRPr="009E1166" w:rsidRDefault="009E1166" w:rsidP="00D97755">
    <w:pPr>
      <w:pStyle w:val="Fuzeile"/>
      <w:rPr>
        <w:sz w:val="16"/>
        <w:szCs w:val="16"/>
      </w:rPr>
    </w:pPr>
    <w:r w:rsidRPr="009E1166">
      <w:rPr>
        <w:sz w:val="16"/>
        <w:szCs w:val="16"/>
      </w:rPr>
      <w:t>Abdruck kostenfrei, Belegexemplar erbeten. Verwendung von Fotos mit Angabe Bildquelle MEIKO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D0D" w:rsidRDefault="00907D0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F2F" w:rsidRDefault="00247F2F" w:rsidP="00863002">
      <w:r>
        <w:separator/>
      </w:r>
    </w:p>
  </w:footnote>
  <w:footnote w:type="continuationSeparator" w:id="0">
    <w:p w:rsidR="00247F2F" w:rsidRDefault="00247F2F" w:rsidP="008630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D0D" w:rsidRDefault="00907D0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D0D" w:rsidRPr="00125F43" w:rsidRDefault="00907D0D" w:rsidP="00907D0D">
    <w:pPr>
      <w:pStyle w:val="Kopfzeile"/>
      <w:rPr>
        <w:rFonts w:cs="Arial"/>
        <w:color w:val="A6A6A6" w:themeColor="background1" w:themeShade="A6"/>
        <w:sz w:val="16"/>
        <w:szCs w:val="16"/>
      </w:rPr>
    </w:pPr>
    <w:bookmarkStart w:id="0" w:name="_GoBack"/>
    <w:proofErr w:type="spellStart"/>
    <w:r w:rsidRPr="00125F43">
      <w:rPr>
        <w:rFonts w:cs="Arial"/>
        <w:color w:val="A6A6A6" w:themeColor="background1" w:themeShade="A6"/>
        <w:sz w:val="16"/>
        <w:szCs w:val="16"/>
      </w:rPr>
      <w:t>Meiko</w:t>
    </w:r>
    <w:proofErr w:type="spellEnd"/>
    <w:r w:rsidRPr="00125F43">
      <w:rPr>
        <w:rFonts w:cs="Arial"/>
        <w:color w:val="A6A6A6" w:themeColor="background1" w:themeShade="A6"/>
        <w:sz w:val="16"/>
        <w:szCs w:val="16"/>
      </w:rPr>
      <w:t xml:space="preserve"> </w:t>
    </w:r>
    <w:proofErr w:type="spellStart"/>
    <w:r w:rsidRPr="00125F43">
      <w:rPr>
        <w:rFonts w:cs="Arial"/>
        <w:color w:val="A6A6A6" w:themeColor="background1" w:themeShade="A6"/>
        <w:sz w:val="16"/>
        <w:szCs w:val="16"/>
      </w:rPr>
      <w:t>TopLine</w:t>
    </w:r>
    <w:proofErr w:type="spellEnd"/>
    <w:r>
      <w:rPr>
        <w:rFonts w:cs="Arial"/>
        <w:color w:val="A6A6A6" w:themeColor="background1" w:themeShade="A6"/>
        <w:sz w:val="16"/>
        <w:szCs w:val="16"/>
      </w:rPr>
      <w:t xml:space="preserve"> in der BDH-Klinik in </w:t>
    </w:r>
    <w:proofErr w:type="spellStart"/>
    <w:r>
      <w:rPr>
        <w:rFonts w:cs="Arial"/>
        <w:color w:val="A6A6A6" w:themeColor="background1" w:themeShade="A6"/>
        <w:sz w:val="16"/>
        <w:szCs w:val="16"/>
      </w:rPr>
      <w:t>Elzach</w:t>
    </w:r>
    <w:proofErr w:type="spellEnd"/>
    <w:r w:rsidRPr="00125F43">
      <w:rPr>
        <w:rFonts w:cs="Arial"/>
        <w:color w:val="A6A6A6" w:themeColor="background1" w:themeShade="A6"/>
        <w:sz w:val="16"/>
        <w:szCs w:val="16"/>
      </w:rPr>
      <w:t>, 1</w:t>
    </w:r>
    <w:r>
      <w:rPr>
        <w:rFonts w:cs="Arial"/>
        <w:color w:val="A6A6A6" w:themeColor="background1" w:themeShade="A6"/>
        <w:sz w:val="16"/>
        <w:szCs w:val="16"/>
      </w:rPr>
      <w:t>6</w:t>
    </w:r>
    <w:r w:rsidRPr="00125F43">
      <w:rPr>
        <w:rFonts w:cs="Arial"/>
        <w:color w:val="A6A6A6" w:themeColor="background1" w:themeShade="A6"/>
        <w:sz w:val="16"/>
        <w:szCs w:val="16"/>
      </w:rPr>
      <w:t>.0</w:t>
    </w:r>
    <w:r>
      <w:rPr>
        <w:rFonts w:cs="Arial"/>
        <w:color w:val="A6A6A6" w:themeColor="background1" w:themeShade="A6"/>
        <w:sz w:val="16"/>
        <w:szCs w:val="16"/>
      </w:rPr>
      <w:t>6</w:t>
    </w:r>
    <w:r w:rsidRPr="00125F43">
      <w:rPr>
        <w:rFonts w:cs="Arial"/>
        <w:color w:val="A6A6A6" w:themeColor="background1" w:themeShade="A6"/>
        <w:sz w:val="16"/>
        <w:szCs w:val="16"/>
      </w:rPr>
      <w:t>.2021, Anne-Kathrin Huber</w:t>
    </w:r>
  </w:p>
  <w:bookmarkEnd w:id="0"/>
  <w:p w:rsidR="00F13A47" w:rsidRDefault="00F13A47" w:rsidP="00CE72D7">
    <w:pPr>
      <w:pStyle w:val="Kopfzeile"/>
      <w:tabs>
        <w:tab w:val="left" w:pos="735"/>
      </w:tabs>
      <w:rPr>
        <w:rFonts w:ascii="Calibri" w:hAnsi="Calibri"/>
        <w:sz w:val="16"/>
        <w:szCs w:val="16"/>
      </w:rPr>
    </w:pPr>
    <w:r>
      <w:rPr>
        <w:rFonts w:ascii="Calibri" w:hAnsi="Calibri"/>
        <w:sz w:val="16"/>
        <w:szCs w:val="16"/>
      </w:rPr>
      <w:tab/>
    </w:r>
    <w:r w:rsidR="00CE72D7">
      <w:rPr>
        <w:rFonts w:ascii="Calibri" w:hAnsi="Calibri"/>
        <w:sz w:val="16"/>
        <w:szCs w:val="16"/>
      </w:rPr>
      <w:tab/>
    </w:r>
    <w:r>
      <w:rPr>
        <w:rFonts w:ascii="Calibri" w:hAnsi="Calibri"/>
        <w:sz w:val="16"/>
        <w:szCs w:val="16"/>
      </w:rPr>
      <w:tab/>
    </w:r>
    <w:r>
      <w:rPr>
        <w:rFonts w:ascii="Calibri" w:hAnsi="Calibri"/>
        <w:noProof/>
        <w:sz w:val="16"/>
        <w:szCs w:val="16"/>
        <w:lang w:eastAsia="de-DE"/>
      </w:rPr>
      <w:drawing>
        <wp:inline distT="0" distB="0" distL="0" distR="0">
          <wp:extent cx="1260348" cy="969264"/>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IKO_Logo_claim_in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348" cy="969264"/>
                  </a:xfrm>
                  <a:prstGeom prst="rect">
                    <a:avLst/>
                  </a:prstGeom>
                </pic:spPr>
              </pic:pic>
            </a:graphicData>
          </a:graphic>
        </wp:inline>
      </w:drawing>
    </w:r>
  </w:p>
  <w:p w:rsidR="00CE72D7" w:rsidRPr="008125C8" w:rsidRDefault="000B7D85" w:rsidP="00A43E7F">
    <w:pPr>
      <w:pStyle w:val="Kopfzeile"/>
      <w:pBdr>
        <w:bottom w:val="single" w:sz="4" w:space="1" w:color="auto"/>
      </w:pBdr>
      <w:tabs>
        <w:tab w:val="clear" w:pos="4536"/>
        <w:tab w:val="clear" w:pos="9072"/>
        <w:tab w:val="left" w:leader="underscore" w:pos="6840"/>
      </w:tabs>
      <w:spacing w:line="360" w:lineRule="auto"/>
      <w:rPr>
        <w:rFonts w:cs="Arial"/>
        <w:b/>
        <w:bCs/>
        <w:spacing w:val="20"/>
        <w:sz w:val="28"/>
        <w:szCs w:val="28"/>
      </w:rPr>
    </w:pPr>
    <w:r>
      <w:rPr>
        <w:rFonts w:cs="Arial"/>
        <w:b/>
        <w:bCs/>
        <w:noProof/>
        <w:spacing w:val="20"/>
        <w:sz w:val="28"/>
        <w:szCs w:val="28"/>
      </w:rPr>
      <w:t>Branchenlösung</w:t>
    </w:r>
  </w:p>
  <w:p w:rsidR="001E129F" w:rsidRDefault="001E129F" w:rsidP="00CE72D7">
    <w:pPr>
      <w:pStyle w:val="Kopfzeile"/>
      <w:tabs>
        <w:tab w:val="left" w:pos="735"/>
      </w:tabs>
      <w:rPr>
        <w:rFonts w:ascii="Calibri" w:hAnsi="Calibri"/>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D0D" w:rsidRDefault="00907D0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002"/>
    <w:rsid w:val="000052B0"/>
    <w:rsid w:val="000625E3"/>
    <w:rsid w:val="0006536C"/>
    <w:rsid w:val="000A6DD4"/>
    <w:rsid w:val="000B7D85"/>
    <w:rsid w:val="000C4285"/>
    <w:rsid w:val="000E3859"/>
    <w:rsid w:val="000F1331"/>
    <w:rsid w:val="00120BF6"/>
    <w:rsid w:val="00187EED"/>
    <w:rsid w:val="001C1954"/>
    <w:rsid w:val="001D28A9"/>
    <w:rsid w:val="001E129F"/>
    <w:rsid w:val="002044CE"/>
    <w:rsid w:val="00215D99"/>
    <w:rsid w:val="00230203"/>
    <w:rsid w:val="00242BCE"/>
    <w:rsid w:val="00247F2F"/>
    <w:rsid w:val="00296C0B"/>
    <w:rsid w:val="003B723D"/>
    <w:rsid w:val="003F6615"/>
    <w:rsid w:val="00442E0C"/>
    <w:rsid w:val="00457C4E"/>
    <w:rsid w:val="00471065"/>
    <w:rsid w:val="00473FBD"/>
    <w:rsid w:val="004F417B"/>
    <w:rsid w:val="005253B8"/>
    <w:rsid w:val="00544D54"/>
    <w:rsid w:val="00595CEE"/>
    <w:rsid w:val="005B433F"/>
    <w:rsid w:val="005D3CC2"/>
    <w:rsid w:val="00653049"/>
    <w:rsid w:val="006747ED"/>
    <w:rsid w:val="006822E6"/>
    <w:rsid w:val="006A1230"/>
    <w:rsid w:val="006A521E"/>
    <w:rsid w:val="006B6FDB"/>
    <w:rsid w:val="00705395"/>
    <w:rsid w:val="00727462"/>
    <w:rsid w:val="00747366"/>
    <w:rsid w:val="007667BC"/>
    <w:rsid w:val="007949E3"/>
    <w:rsid w:val="007A168C"/>
    <w:rsid w:val="007E07DB"/>
    <w:rsid w:val="007E4081"/>
    <w:rsid w:val="008125C8"/>
    <w:rsid w:val="0082183C"/>
    <w:rsid w:val="008311BF"/>
    <w:rsid w:val="0084176E"/>
    <w:rsid w:val="00863002"/>
    <w:rsid w:val="00863C18"/>
    <w:rsid w:val="008D77BC"/>
    <w:rsid w:val="008F4EC2"/>
    <w:rsid w:val="00903DDF"/>
    <w:rsid w:val="00907D0D"/>
    <w:rsid w:val="009627CD"/>
    <w:rsid w:val="00995770"/>
    <w:rsid w:val="009D3029"/>
    <w:rsid w:val="009E1010"/>
    <w:rsid w:val="009E1166"/>
    <w:rsid w:val="00A12582"/>
    <w:rsid w:val="00A20E87"/>
    <w:rsid w:val="00A22C3E"/>
    <w:rsid w:val="00A24191"/>
    <w:rsid w:val="00A31E34"/>
    <w:rsid w:val="00A43E7F"/>
    <w:rsid w:val="00A8498A"/>
    <w:rsid w:val="00A84EC8"/>
    <w:rsid w:val="00A86E13"/>
    <w:rsid w:val="00A956D9"/>
    <w:rsid w:val="00AB37CE"/>
    <w:rsid w:val="00AF0F66"/>
    <w:rsid w:val="00B25202"/>
    <w:rsid w:val="00B70F2D"/>
    <w:rsid w:val="00BA6685"/>
    <w:rsid w:val="00C1523B"/>
    <w:rsid w:val="00C52DC7"/>
    <w:rsid w:val="00C545F0"/>
    <w:rsid w:val="00C86832"/>
    <w:rsid w:val="00C924D7"/>
    <w:rsid w:val="00CA3109"/>
    <w:rsid w:val="00CC4423"/>
    <w:rsid w:val="00CE72D7"/>
    <w:rsid w:val="00D6258F"/>
    <w:rsid w:val="00D8446D"/>
    <w:rsid w:val="00D93F26"/>
    <w:rsid w:val="00D97755"/>
    <w:rsid w:val="00DB1297"/>
    <w:rsid w:val="00DE4ED9"/>
    <w:rsid w:val="00EC4E86"/>
    <w:rsid w:val="00F07CF8"/>
    <w:rsid w:val="00F13A47"/>
    <w:rsid w:val="00F244BD"/>
    <w:rsid w:val="00F447E3"/>
    <w:rsid w:val="00F841B1"/>
    <w:rsid w:val="00FA4ADA"/>
    <w:rsid w:val="00FA6D6B"/>
    <w:rsid w:val="00FB1D41"/>
    <w:rsid w:val="00FB47B7"/>
    <w:rsid w:val="00FC11AF"/>
    <w:rsid w:val="00FE06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6CEEB1-1A6F-4800-B512-1EFF91167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4423"/>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63002"/>
    <w:pPr>
      <w:tabs>
        <w:tab w:val="center" w:pos="4536"/>
        <w:tab w:val="right" w:pos="9072"/>
      </w:tabs>
    </w:pPr>
  </w:style>
  <w:style w:type="character" w:customStyle="1" w:styleId="KopfzeileZchn">
    <w:name w:val="Kopfzeile Zchn"/>
    <w:basedOn w:val="Absatz-Standardschriftart"/>
    <w:link w:val="Kopfzeile"/>
    <w:rsid w:val="00863002"/>
    <w:rPr>
      <w:rFonts w:ascii="Arial" w:hAnsi="Arial"/>
    </w:rPr>
  </w:style>
  <w:style w:type="paragraph" w:styleId="Fuzeile">
    <w:name w:val="footer"/>
    <w:basedOn w:val="Standard"/>
    <w:link w:val="FuzeileZchn"/>
    <w:uiPriority w:val="99"/>
    <w:unhideWhenUsed/>
    <w:rsid w:val="00863002"/>
    <w:pPr>
      <w:tabs>
        <w:tab w:val="center" w:pos="4536"/>
        <w:tab w:val="right" w:pos="9072"/>
      </w:tabs>
    </w:pPr>
  </w:style>
  <w:style w:type="character" w:customStyle="1" w:styleId="FuzeileZchn">
    <w:name w:val="Fußzeile Zchn"/>
    <w:basedOn w:val="Absatz-Standardschriftart"/>
    <w:link w:val="Fuzeile"/>
    <w:uiPriority w:val="99"/>
    <w:rsid w:val="00863002"/>
    <w:rPr>
      <w:rFonts w:ascii="Arial" w:hAnsi="Arial"/>
    </w:rPr>
  </w:style>
  <w:style w:type="paragraph" w:styleId="Sprechblasentext">
    <w:name w:val="Balloon Text"/>
    <w:basedOn w:val="Standard"/>
    <w:link w:val="SprechblasentextZchn"/>
    <w:uiPriority w:val="99"/>
    <w:semiHidden/>
    <w:unhideWhenUsed/>
    <w:rsid w:val="0086300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63002"/>
    <w:rPr>
      <w:rFonts w:ascii="Tahoma" w:hAnsi="Tahoma" w:cs="Tahoma"/>
      <w:sz w:val="16"/>
      <w:szCs w:val="16"/>
    </w:rPr>
  </w:style>
  <w:style w:type="character" w:styleId="Hyperlink">
    <w:name w:val="Hyperlink"/>
    <w:basedOn w:val="Absatz-Standardschriftart"/>
    <w:uiPriority w:val="99"/>
    <w:unhideWhenUsed/>
    <w:rsid w:val="006A1230"/>
    <w:rPr>
      <w:color w:val="0000FF" w:themeColor="hyperlink"/>
      <w:u w:val="single"/>
    </w:rPr>
  </w:style>
  <w:style w:type="paragraph" w:customStyle="1" w:styleId="imgleft">
    <w:name w:val="img_left"/>
    <w:basedOn w:val="Standard"/>
    <w:rsid w:val="00D6258F"/>
    <w:pPr>
      <w:spacing w:before="100" w:beforeAutospacing="1" w:after="100" w:afterAutospacing="1"/>
    </w:pPr>
    <w:rPr>
      <w:rFonts w:ascii="Times New Roman" w:hAnsi="Times New Roman" w:cs="Times New Roman"/>
      <w:sz w:val="24"/>
      <w:szCs w:val="24"/>
      <w:lang w:eastAsia="de-DE"/>
    </w:rPr>
  </w:style>
  <w:style w:type="character" w:styleId="Fett">
    <w:name w:val="Strong"/>
    <w:basedOn w:val="Absatz-Standardschriftart"/>
    <w:uiPriority w:val="22"/>
    <w:qFormat/>
    <w:rsid w:val="00D6258F"/>
    <w:rPr>
      <w:b/>
      <w:bCs/>
    </w:rPr>
  </w:style>
  <w:style w:type="paragraph" w:styleId="NurText">
    <w:name w:val="Plain Text"/>
    <w:basedOn w:val="Standard"/>
    <w:link w:val="NurTextZchn"/>
    <w:uiPriority w:val="99"/>
    <w:unhideWhenUsed/>
    <w:rsid w:val="00D6258F"/>
    <w:rPr>
      <w:rFonts w:cs="Consolas"/>
      <w:szCs w:val="21"/>
    </w:rPr>
  </w:style>
  <w:style w:type="character" w:customStyle="1" w:styleId="NurTextZchn">
    <w:name w:val="Nur Text Zchn"/>
    <w:basedOn w:val="Absatz-Standardschriftart"/>
    <w:link w:val="NurText"/>
    <w:uiPriority w:val="99"/>
    <w:rsid w:val="00D6258F"/>
    <w:rPr>
      <w:rFonts w:ascii="Arial" w:hAnsi="Arial" w:cs="Consolas"/>
      <w:szCs w:val="21"/>
    </w:rPr>
  </w:style>
  <w:style w:type="paragraph" w:styleId="StandardWeb">
    <w:name w:val="Normal (Web)"/>
    <w:basedOn w:val="Standard"/>
    <w:uiPriority w:val="99"/>
    <w:unhideWhenUsed/>
    <w:rsid w:val="00B70F2D"/>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485703">
      <w:bodyDiv w:val="1"/>
      <w:marLeft w:val="0"/>
      <w:marRight w:val="0"/>
      <w:marTop w:val="0"/>
      <w:marBottom w:val="0"/>
      <w:divBdr>
        <w:top w:val="none" w:sz="0" w:space="0" w:color="auto"/>
        <w:left w:val="none" w:sz="0" w:space="0" w:color="auto"/>
        <w:bottom w:val="none" w:sz="0" w:space="0" w:color="auto"/>
        <w:right w:val="none" w:sz="0" w:space="0" w:color="auto"/>
      </w:divBdr>
    </w:div>
    <w:div w:id="9841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meiko.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7321C-8F4F-42C9-8E46-9B05E4C0C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2855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MEIKO Maschinenbau GmbH &amp; Co. KG</Company>
  <LinksUpToDate>false</LinksUpToDate>
  <CharactersWithSpaces>3302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Böschek, Kevin</dc:creator>
  <cp:lastModifiedBy>Huber, Anne-Kathrin (OG)</cp:lastModifiedBy>
  <cp:revision>3</cp:revision>
  <cp:lastPrinted>2020-02-03T17:44:00Z</cp:lastPrinted>
  <dcterms:created xsi:type="dcterms:W3CDTF">2021-10-14T10:44:00Z</dcterms:created>
  <dcterms:modified xsi:type="dcterms:W3CDTF">2021-10-14T11:14:00Z</dcterms:modified>
</cp:coreProperties>
</file>